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788"/>
        <w:gridCol w:w="4788"/>
      </w:tblGrid>
      <w:tr w:rsidR="00D21B78" w:rsidRPr="00D21B78" w:rsidTr="00D21B78">
        <w:tc>
          <w:tcPr>
            <w:tcW w:w="47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sz w:val="17"/>
                <w:szCs w:val="17"/>
              </w:rPr>
            </w:pPr>
            <w:r w:rsidRPr="00D21B78">
              <w:rPr>
                <w:rFonts w:ascii="Times New Roman" w:eastAsia="Times New Roman" w:hAnsi="Times New Roman" w:cs="Times New Roman"/>
                <w:b/>
                <w:bCs/>
                <w:sz w:val="17"/>
                <w:szCs w:val="17"/>
              </w:rPr>
              <w:t>Model Lesson Plan</w:t>
            </w:r>
          </w:p>
        </w:tc>
        <w:tc>
          <w:tcPr>
            <w:tcW w:w="4788"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sz w:val="17"/>
                <w:szCs w:val="17"/>
              </w:rPr>
            </w:pPr>
            <w:r w:rsidRPr="00D21B78">
              <w:rPr>
                <w:rFonts w:ascii="Times New Roman" w:eastAsia="Times New Roman" w:hAnsi="Times New Roman" w:cs="Times New Roman"/>
                <w:b/>
                <w:bCs/>
                <w:sz w:val="17"/>
                <w:szCs w:val="17"/>
              </w:rPr>
              <w:t>Type of Differentiated Instruction with short description. (Only need 4)</w:t>
            </w:r>
          </w:p>
        </w:tc>
      </w:tr>
      <w:tr w:rsidR="00D21B78" w:rsidRPr="00D21B78" w:rsidTr="00D21B78">
        <w:tc>
          <w:tcPr>
            <w:tcW w:w="478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color w:val="000000" w:themeColor="text1"/>
                <w:sz w:val="17"/>
                <w:szCs w:val="17"/>
              </w:rPr>
            </w:pPr>
            <w:r w:rsidRPr="00D21B78">
              <w:rPr>
                <w:rFonts w:ascii="Times New Roman" w:eastAsia="Times New Roman" w:hAnsi="Times New Roman" w:cs="Times New Roman"/>
                <w:color w:val="000000" w:themeColor="text1"/>
                <w:sz w:val="17"/>
                <w:szCs w:val="17"/>
              </w:rPr>
              <w:t>Direct Instruction: Odyssey Modern Rewrite</w:t>
            </w:r>
          </w:p>
        </w:tc>
        <w:tc>
          <w:tcPr>
            <w:tcW w:w="47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color w:val="000000" w:themeColor="text1"/>
                <w:sz w:val="17"/>
                <w:szCs w:val="17"/>
              </w:rPr>
            </w:pPr>
            <w:r w:rsidRPr="00D21B78">
              <w:rPr>
                <w:rFonts w:ascii="Times New Roman" w:eastAsia="Times New Roman" w:hAnsi="Times New Roman" w:cs="Times New Roman"/>
                <w:color w:val="000000" w:themeColor="text1"/>
                <w:sz w:val="17"/>
                <w:szCs w:val="17"/>
              </w:rPr>
              <w:t xml:space="preserve">Make it your odyssey (choice), Independent study (doesn’t have to be in a group), flexible groups (based on level/type of learner, mix the levels/types, all have </w:t>
            </w:r>
            <w:proofErr w:type="spellStart"/>
            <w:r w:rsidRPr="00D21B78">
              <w:rPr>
                <w:rFonts w:ascii="Times New Roman" w:eastAsia="Times New Roman" w:hAnsi="Times New Roman" w:cs="Times New Roman"/>
                <w:color w:val="000000" w:themeColor="text1"/>
                <w:sz w:val="17"/>
                <w:szCs w:val="17"/>
              </w:rPr>
              <w:t>roles</w:t>
            </w:r>
            <w:proofErr w:type="gramStart"/>
            <w:r w:rsidRPr="00D21B78">
              <w:rPr>
                <w:rFonts w:ascii="Times New Roman" w:eastAsia="Times New Roman" w:hAnsi="Times New Roman" w:cs="Times New Roman"/>
                <w:color w:val="000000" w:themeColor="text1"/>
                <w:sz w:val="17"/>
                <w:szCs w:val="17"/>
              </w:rPr>
              <w:t>,can</w:t>
            </w:r>
            <w:proofErr w:type="spellEnd"/>
            <w:proofErr w:type="gramEnd"/>
            <w:r w:rsidRPr="00D21B78">
              <w:rPr>
                <w:rFonts w:ascii="Times New Roman" w:eastAsia="Times New Roman" w:hAnsi="Times New Roman" w:cs="Times New Roman"/>
                <w:color w:val="000000" w:themeColor="text1"/>
                <w:sz w:val="17"/>
                <w:szCs w:val="17"/>
              </w:rPr>
              <w:t xml:space="preserve"> choose groups etc.)  Only advanced write the essay for homework, so tiered.</w:t>
            </w:r>
          </w:p>
        </w:tc>
      </w:tr>
      <w:tr w:rsidR="00D21B78" w:rsidRPr="00D21B78" w:rsidTr="00D21B78">
        <w:tc>
          <w:tcPr>
            <w:tcW w:w="478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color w:val="000000" w:themeColor="text1"/>
                <w:sz w:val="17"/>
                <w:szCs w:val="17"/>
              </w:rPr>
            </w:pPr>
            <w:r w:rsidRPr="00D21B78">
              <w:rPr>
                <w:rFonts w:ascii="Times New Roman" w:eastAsia="Times New Roman" w:hAnsi="Times New Roman" w:cs="Times New Roman"/>
                <w:color w:val="000000" w:themeColor="text1"/>
                <w:sz w:val="17"/>
                <w:szCs w:val="17"/>
              </w:rPr>
              <w:t>Concept Development or Attainment: Epic Hero</w:t>
            </w:r>
          </w:p>
        </w:tc>
        <w:tc>
          <w:tcPr>
            <w:tcW w:w="47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color w:val="000000" w:themeColor="text1"/>
                <w:sz w:val="17"/>
                <w:szCs w:val="17"/>
              </w:rPr>
            </w:pPr>
            <w:r w:rsidRPr="00D21B78">
              <w:rPr>
                <w:rFonts w:ascii="Times New Roman" w:eastAsia="Times New Roman" w:hAnsi="Times New Roman" w:cs="Times New Roman"/>
                <w:color w:val="000000" w:themeColor="text1"/>
                <w:sz w:val="17"/>
                <w:szCs w:val="17"/>
              </w:rPr>
              <w:t xml:space="preserve">Student </w:t>
            </w:r>
            <w:proofErr w:type="gramStart"/>
            <w:r w:rsidRPr="00D21B78">
              <w:rPr>
                <w:rFonts w:ascii="Times New Roman" w:eastAsia="Times New Roman" w:hAnsi="Times New Roman" w:cs="Times New Roman"/>
                <w:color w:val="000000" w:themeColor="text1"/>
                <w:sz w:val="17"/>
                <w:szCs w:val="17"/>
              </w:rPr>
              <w:t>choice in what hero want</w:t>
            </w:r>
            <w:proofErr w:type="gramEnd"/>
            <w:r w:rsidRPr="00D21B78">
              <w:rPr>
                <w:rFonts w:ascii="Times New Roman" w:eastAsia="Times New Roman" w:hAnsi="Times New Roman" w:cs="Times New Roman"/>
                <w:color w:val="000000" w:themeColor="text1"/>
                <w:sz w:val="17"/>
                <w:szCs w:val="17"/>
              </w:rPr>
              <w:t xml:space="preserve"> to do for the independent practice (choice board) they can draw a picture of Odysseus as an epic hero or find art work to portray it. The three question quiz could have different level or tiered questions. Can compact to students who already know what hero or epic hero is.</w:t>
            </w:r>
          </w:p>
        </w:tc>
      </w:tr>
      <w:tr w:rsidR="00D21B78" w:rsidRPr="00D21B78" w:rsidTr="00D21B78">
        <w:tc>
          <w:tcPr>
            <w:tcW w:w="478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color w:val="000000" w:themeColor="text1"/>
                <w:sz w:val="17"/>
                <w:szCs w:val="17"/>
              </w:rPr>
            </w:pPr>
            <w:r w:rsidRPr="00D21B78">
              <w:rPr>
                <w:rFonts w:ascii="Times New Roman" w:eastAsia="Times New Roman" w:hAnsi="Times New Roman" w:cs="Times New Roman"/>
                <w:color w:val="000000" w:themeColor="text1"/>
                <w:sz w:val="17"/>
                <w:szCs w:val="17"/>
              </w:rPr>
              <w:t>Inquiry: Epic Themes</w:t>
            </w:r>
          </w:p>
        </w:tc>
        <w:tc>
          <w:tcPr>
            <w:tcW w:w="47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color w:val="000000" w:themeColor="text1"/>
                <w:sz w:val="17"/>
                <w:szCs w:val="17"/>
              </w:rPr>
            </w:pPr>
            <w:r w:rsidRPr="00D21B78">
              <w:rPr>
                <w:rFonts w:ascii="Times New Roman" w:eastAsia="Times New Roman" w:hAnsi="Times New Roman" w:cs="Times New Roman"/>
                <w:color w:val="000000" w:themeColor="text1"/>
                <w:sz w:val="17"/>
                <w:szCs w:val="17"/>
              </w:rPr>
              <w:t xml:space="preserve">Students have to find a movie plot to compare to the odyssey to show they have understanding of an Epic and its plot archetypes and themes. They get choice, can work in groups. Students can skip the </w:t>
            </w:r>
            <w:proofErr w:type="spellStart"/>
            <w:r w:rsidRPr="00D21B78">
              <w:rPr>
                <w:rFonts w:ascii="Times New Roman" w:eastAsia="Times New Roman" w:hAnsi="Times New Roman" w:cs="Times New Roman"/>
                <w:color w:val="000000" w:themeColor="text1"/>
                <w:sz w:val="17"/>
                <w:szCs w:val="17"/>
              </w:rPr>
              <w:t>smartboard</w:t>
            </w:r>
            <w:proofErr w:type="spellEnd"/>
            <w:r w:rsidRPr="00D21B78">
              <w:rPr>
                <w:rFonts w:ascii="Times New Roman" w:eastAsia="Times New Roman" w:hAnsi="Times New Roman" w:cs="Times New Roman"/>
                <w:color w:val="000000" w:themeColor="text1"/>
                <w:sz w:val="17"/>
                <w:szCs w:val="17"/>
              </w:rPr>
              <w:t xml:space="preserve"> task </w:t>
            </w:r>
            <w:proofErr w:type="gramStart"/>
            <w:r w:rsidRPr="00D21B78">
              <w:rPr>
                <w:rFonts w:ascii="Times New Roman" w:eastAsia="Times New Roman" w:hAnsi="Times New Roman" w:cs="Times New Roman"/>
                <w:color w:val="000000" w:themeColor="text1"/>
                <w:sz w:val="17"/>
                <w:szCs w:val="17"/>
              </w:rPr>
              <w:t>who</w:t>
            </w:r>
            <w:proofErr w:type="gramEnd"/>
            <w:r w:rsidRPr="00D21B78">
              <w:rPr>
                <w:rFonts w:ascii="Times New Roman" w:eastAsia="Times New Roman" w:hAnsi="Times New Roman" w:cs="Times New Roman"/>
                <w:color w:val="000000" w:themeColor="text1"/>
                <w:sz w:val="17"/>
                <w:szCs w:val="17"/>
              </w:rPr>
              <w:t xml:space="preserve"> are already familiar with epic plot.  Tiered if they write an essay about it when advanced.</w:t>
            </w:r>
          </w:p>
        </w:tc>
      </w:tr>
      <w:tr w:rsidR="00D21B78" w:rsidRPr="00D21B78" w:rsidTr="00D21B78">
        <w:tc>
          <w:tcPr>
            <w:tcW w:w="478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color w:val="000000" w:themeColor="text1"/>
                <w:sz w:val="17"/>
                <w:szCs w:val="17"/>
              </w:rPr>
            </w:pPr>
            <w:r w:rsidRPr="00D21B78">
              <w:rPr>
                <w:rFonts w:ascii="Times New Roman" w:eastAsia="Times New Roman" w:hAnsi="Times New Roman" w:cs="Times New Roman"/>
                <w:color w:val="000000" w:themeColor="text1"/>
                <w:sz w:val="17"/>
                <w:szCs w:val="17"/>
              </w:rPr>
              <w:t>Cooperative Learning: Radio Show</w:t>
            </w:r>
          </w:p>
        </w:tc>
        <w:tc>
          <w:tcPr>
            <w:tcW w:w="47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color w:val="000000" w:themeColor="text1"/>
                <w:sz w:val="17"/>
                <w:szCs w:val="17"/>
              </w:rPr>
            </w:pPr>
            <w:r w:rsidRPr="00D21B78">
              <w:rPr>
                <w:rFonts w:ascii="Times New Roman" w:eastAsia="Times New Roman" w:hAnsi="Times New Roman" w:cs="Times New Roman"/>
                <w:color w:val="000000" w:themeColor="text1"/>
                <w:sz w:val="17"/>
                <w:szCs w:val="17"/>
              </w:rPr>
              <w:t>Could do flexible groups, interest groups, or even independent study, choice board and decide what they want to do (then form group)</w:t>
            </w:r>
          </w:p>
        </w:tc>
      </w:tr>
      <w:tr w:rsidR="00D21B78" w:rsidRPr="00D21B78" w:rsidTr="00D21B78">
        <w:tc>
          <w:tcPr>
            <w:tcW w:w="478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color w:val="000000" w:themeColor="text1"/>
                <w:sz w:val="17"/>
                <w:szCs w:val="17"/>
              </w:rPr>
            </w:pPr>
            <w:r w:rsidRPr="00D21B78">
              <w:rPr>
                <w:rFonts w:ascii="Times New Roman" w:eastAsia="Times New Roman" w:hAnsi="Times New Roman" w:cs="Times New Roman"/>
                <w:color w:val="000000" w:themeColor="text1"/>
                <w:sz w:val="17"/>
                <w:szCs w:val="17"/>
              </w:rPr>
              <w:t>Choice: Cause and Effect</w:t>
            </w:r>
          </w:p>
        </w:tc>
        <w:tc>
          <w:tcPr>
            <w:tcW w:w="47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21B78" w:rsidRPr="00D21B78" w:rsidRDefault="00D21B78" w:rsidP="00D21B78">
            <w:pPr>
              <w:spacing w:after="0" w:line="240" w:lineRule="auto"/>
              <w:rPr>
                <w:rFonts w:ascii="Times New Roman" w:eastAsia="Times New Roman" w:hAnsi="Times New Roman" w:cs="Times New Roman"/>
                <w:color w:val="000000" w:themeColor="text1"/>
                <w:sz w:val="17"/>
                <w:szCs w:val="17"/>
              </w:rPr>
            </w:pPr>
            <w:r w:rsidRPr="00D21B78">
              <w:rPr>
                <w:rFonts w:ascii="Times New Roman" w:eastAsia="Times New Roman" w:hAnsi="Times New Roman" w:cs="Times New Roman"/>
                <w:color w:val="000000" w:themeColor="text1"/>
                <w:sz w:val="17"/>
                <w:szCs w:val="17"/>
              </w:rPr>
              <w:t>Independent study available, more advanced require more elaboration, and a greater number of causes and effects.</w:t>
            </w:r>
          </w:p>
        </w:tc>
      </w:tr>
    </w:tbl>
    <w:p w:rsidR="00C1247E" w:rsidRDefault="00C1247E">
      <w:bookmarkStart w:id="0" w:name="_GoBack"/>
      <w:bookmarkEnd w:id="0"/>
    </w:p>
    <w:sectPr w:rsidR="00C1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78"/>
    <w:rsid w:val="00C1247E"/>
    <w:rsid w:val="00D2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UNCW</cp:lastModifiedBy>
  <cp:revision>1</cp:revision>
  <dcterms:created xsi:type="dcterms:W3CDTF">2013-04-22T15:17:00Z</dcterms:created>
  <dcterms:modified xsi:type="dcterms:W3CDTF">2013-04-22T15:18:00Z</dcterms:modified>
</cp:coreProperties>
</file>